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7647" w:rsidRPr="002F7647" w:rsidRDefault="002F7647" w:rsidP="002F7647">
      <w:pPr>
        <w:pStyle w:val="a3"/>
        <w:jc w:val="center"/>
        <w:rPr>
          <w:rFonts w:ascii="Traditional Arabic" w:hAnsi="Traditional Arabic" w:cs="Traditional Arabic"/>
        </w:rPr>
      </w:pPr>
      <w:r w:rsidRPr="002F7647">
        <w:rPr>
          <w:rFonts w:ascii="Times New Roman" w:hAnsi="Times New Roman" w:cs="Times New Roman"/>
        </w:rPr>
        <w:t>Муниципальное</w:t>
      </w:r>
      <w:r w:rsidRPr="002F7647">
        <w:rPr>
          <w:rFonts w:ascii="Traditional Arabic" w:hAnsi="Traditional Arabic" w:cs="Traditional Arabic"/>
        </w:rPr>
        <w:t xml:space="preserve"> </w:t>
      </w:r>
      <w:r w:rsidRPr="002F7647">
        <w:rPr>
          <w:rFonts w:ascii="Times New Roman" w:hAnsi="Times New Roman" w:cs="Times New Roman"/>
        </w:rPr>
        <w:t>бюджетное</w:t>
      </w:r>
      <w:r w:rsidRPr="002F7647">
        <w:rPr>
          <w:rFonts w:ascii="Traditional Arabic" w:hAnsi="Traditional Arabic" w:cs="Traditional Arabic"/>
        </w:rPr>
        <w:t xml:space="preserve"> </w:t>
      </w:r>
      <w:r w:rsidRPr="002F7647">
        <w:rPr>
          <w:rFonts w:ascii="Times New Roman" w:hAnsi="Times New Roman" w:cs="Times New Roman"/>
        </w:rPr>
        <w:t>дошкольное</w:t>
      </w:r>
      <w:r w:rsidRPr="002F7647">
        <w:rPr>
          <w:rFonts w:ascii="Traditional Arabic" w:hAnsi="Traditional Arabic" w:cs="Traditional Arabic"/>
        </w:rPr>
        <w:t xml:space="preserve"> </w:t>
      </w:r>
      <w:r w:rsidRPr="002F7647">
        <w:rPr>
          <w:rFonts w:ascii="Times New Roman" w:hAnsi="Times New Roman" w:cs="Times New Roman"/>
        </w:rPr>
        <w:t>образовательное</w:t>
      </w:r>
      <w:r w:rsidRPr="002F7647">
        <w:rPr>
          <w:rFonts w:ascii="Traditional Arabic" w:hAnsi="Traditional Arabic" w:cs="Traditional Arabic"/>
        </w:rPr>
        <w:t xml:space="preserve"> </w:t>
      </w:r>
      <w:r w:rsidRPr="002F7647">
        <w:rPr>
          <w:rFonts w:ascii="Times New Roman" w:hAnsi="Times New Roman" w:cs="Times New Roman"/>
        </w:rPr>
        <w:t>учреждение</w:t>
      </w:r>
    </w:p>
    <w:p w:rsidR="002F7647" w:rsidRPr="002F7647" w:rsidRDefault="002F7647" w:rsidP="002F7647">
      <w:pPr>
        <w:pStyle w:val="a3"/>
        <w:jc w:val="center"/>
        <w:rPr>
          <w:rFonts w:ascii="Traditional Arabic" w:hAnsi="Traditional Arabic" w:cs="Traditional Arabic"/>
        </w:rPr>
      </w:pPr>
      <w:proofErr w:type="spellStart"/>
      <w:r w:rsidRPr="002F7647">
        <w:rPr>
          <w:rFonts w:ascii="Times New Roman" w:hAnsi="Times New Roman" w:cs="Times New Roman"/>
        </w:rPr>
        <w:t>Лаишевский</w:t>
      </w:r>
      <w:proofErr w:type="spellEnd"/>
      <w:r w:rsidRPr="002F7647">
        <w:rPr>
          <w:rFonts w:ascii="Traditional Arabic" w:hAnsi="Traditional Arabic" w:cs="Traditional Arabic"/>
        </w:rPr>
        <w:t xml:space="preserve"> </w:t>
      </w:r>
      <w:r w:rsidRPr="002F7647">
        <w:rPr>
          <w:rFonts w:ascii="Times New Roman" w:hAnsi="Times New Roman" w:cs="Times New Roman"/>
        </w:rPr>
        <w:t>детский</w:t>
      </w:r>
      <w:r w:rsidRPr="002F7647">
        <w:rPr>
          <w:rFonts w:ascii="Traditional Arabic" w:hAnsi="Traditional Arabic" w:cs="Traditional Arabic"/>
        </w:rPr>
        <w:t xml:space="preserve"> </w:t>
      </w:r>
      <w:r w:rsidRPr="002F7647">
        <w:rPr>
          <w:rFonts w:ascii="Times New Roman" w:hAnsi="Times New Roman" w:cs="Times New Roman"/>
        </w:rPr>
        <w:t>сад</w:t>
      </w:r>
      <w:r w:rsidRPr="002F7647">
        <w:rPr>
          <w:rFonts w:ascii="Traditional Arabic" w:hAnsi="Traditional Arabic" w:cs="Traditional Arabic"/>
        </w:rPr>
        <w:t xml:space="preserve"> «</w:t>
      </w:r>
      <w:r w:rsidRPr="002F7647">
        <w:rPr>
          <w:rFonts w:ascii="Times New Roman" w:hAnsi="Times New Roman" w:cs="Times New Roman"/>
        </w:rPr>
        <w:t>Радуга</w:t>
      </w:r>
      <w:r w:rsidRPr="002F7647">
        <w:rPr>
          <w:rFonts w:ascii="Traditional Arabic" w:hAnsi="Traditional Arabic" w:cs="Traditional Arabic"/>
        </w:rPr>
        <w:t>»</w:t>
      </w:r>
    </w:p>
    <w:p w:rsidR="002F7647" w:rsidRPr="002F7647" w:rsidRDefault="002F7647" w:rsidP="002F7647">
      <w:pPr>
        <w:pStyle w:val="a3"/>
        <w:jc w:val="center"/>
        <w:rPr>
          <w:rFonts w:ascii="Traditional Arabic" w:hAnsi="Traditional Arabic" w:cs="Traditional Arabic"/>
        </w:rPr>
      </w:pPr>
      <w:proofErr w:type="spellStart"/>
      <w:r w:rsidRPr="002F7647">
        <w:rPr>
          <w:rFonts w:ascii="Times New Roman" w:hAnsi="Times New Roman" w:cs="Times New Roman"/>
        </w:rPr>
        <w:t>Лаишевского</w:t>
      </w:r>
      <w:proofErr w:type="spellEnd"/>
      <w:r w:rsidRPr="002F7647">
        <w:rPr>
          <w:rFonts w:ascii="Traditional Arabic" w:hAnsi="Traditional Arabic" w:cs="Traditional Arabic"/>
        </w:rPr>
        <w:t xml:space="preserve"> </w:t>
      </w:r>
      <w:r w:rsidRPr="002F7647">
        <w:rPr>
          <w:rFonts w:ascii="Times New Roman" w:hAnsi="Times New Roman" w:cs="Times New Roman"/>
        </w:rPr>
        <w:t>муниципального</w:t>
      </w:r>
      <w:r w:rsidRPr="002F7647">
        <w:rPr>
          <w:rFonts w:ascii="Traditional Arabic" w:hAnsi="Traditional Arabic" w:cs="Traditional Arabic"/>
        </w:rPr>
        <w:t xml:space="preserve"> </w:t>
      </w:r>
      <w:r w:rsidRPr="002F7647">
        <w:rPr>
          <w:rFonts w:ascii="Times New Roman" w:hAnsi="Times New Roman" w:cs="Times New Roman"/>
        </w:rPr>
        <w:t>района</w:t>
      </w:r>
      <w:r w:rsidRPr="002F7647">
        <w:rPr>
          <w:rFonts w:ascii="Traditional Arabic" w:hAnsi="Traditional Arabic" w:cs="Traditional Arabic"/>
        </w:rPr>
        <w:t xml:space="preserve"> </w:t>
      </w:r>
      <w:r w:rsidRPr="002F7647">
        <w:rPr>
          <w:rFonts w:ascii="Times New Roman" w:hAnsi="Times New Roman" w:cs="Times New Roman"/>
        </w:rPr>
        <w:t>Республики</w:t>
      </w:r>
      <w:r w:rsidRPr="002F7647">
        <w:rPr>
          <w:rFonts w:ascii="Traditional Arabic" w:hAnsi="Traditional Arabic" w:cs="Traditional Arabic"/>
        </w:rPr>
        <w:t xml:space="preserve"> </w:t>
      </w:r>
      <w:r w:rsidRPr="002F7647">
        <w:rPr>
          <w:rFonts w:ascii="Times New Roman" w:hAnsi="Times New Roman" w:cs="Times New Roman"/>
        </w:rPr>
        <w:t>Татарстан</w:t>
      </w:r>
    </w:p>
    <w:p w:rsidR="002F7647" w:rsidRDefault="002F7647" w:rsidP="002F7647">
      <w:pPr>
        <w:spacing w:line="240" w:lineRule="auto"/>
        <w:ind w:firstLine="567"/>
        <w:jc w:val="center"/>
        <w:rPr>
          <w:rFonts w:ascii="Times New Roman" w:hAnsi="Times New Roman" w:cs="Times New Roman"/>
        </w:rPr>
      </w:pPr>
    </w:p>
    <w:p w:rsidR="002F7647" w:rsidRDefault="002F7647" w:rsidP="002F7647">
      <w:pPr>
        <w:spacing w:line="240" w:lineRule="auto"/>
        <w:ind w:firstLine="567"/>
        <w:jc w:val="center"/>
        <w:rPr>
          <w:rFonts w:ascii="Times New Roman" w:hAnsi="Times New Roman" w:cs="Times New Roman"/>
        </w:rPr>
      </w:pPr>
    </w:p>
    <w:p w:rsidR="002F7647" w:rsidRDefault="002F7647" w:rsidP="002F7647">
      <w:pPr>
        <w:spacing w:line="240" w:lineRule="auto"/>
        <w:ind w:firstLine="567"/>
        <w:jc w:val="center"/>
        <w:rPr>
          <w:rFonts w:ascii="Times New Roman" w:hAnsi="Times New Roman" w:cs="Times New Roman"/>
        </w:rPr>
      </w:pPr>
    </w:p>
    <w:p w:rsidR="002F7647" w:rsidRDefault="002F7647" w:rsidP="002F7647">
      <w:pPr>
        <w:spacing w:line="240" w:lineRule="auto"/>
        <w:ind w:firstLine="567"/>
        <w:jc w:val="center"/>
        <w:rPr>
          <w:rFonts w:ascii="Times New Roman" w:hAnsi="Times New Roman" w:cs="Times New Roman"/>
        </w:rPr>
      </w:pPr>
    </w:p>
    <w:p w:rsidR="002F7647" w:rsidRPr="00621000" w:rsidRDefault="002F7647" w:rsidP="002F7647">
      <w:pPr>
        <w:spacing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2F7647" w:rsidRPr="00621000" w:rsidRDefault="002F7647" w:rsidP="002F7647">
      <w:pPr>
        <w:pStyle w:val="a4"/>
        <w:shd w:val="clear" w:color="auto" w:fill="FFFFFF"/>
        <w:spacing w:after="0" w:afterAutospacing="0"/>
        <w:jc w:val="center"/>
        <w:rPr>
          <w:b/>
          <w:color w:val="000000"/>
        </w:rPr>
      </w:pPr>
      <w:r w:rsidRPr="00621000">
        <w:rPr>
          <w:b/>
          <w:sz w:val="28"/>
          <w:szCs w:val="28"/>
        </w:rPr>
        <w:t xml:space="preserve">Выступление </w:t>
      </w:r>
      <w:r w:rsidRPr="00621000">
        <w:rPr>
          <w:b/>
          <w:sz w:val="28"/>
          <w:szCs w:val="28"/>
        </w:rPr>
        <w:t xml:space="preserve">на </w:t>
      </w:r>
      <w:r w:rsidRPr="00621000">
        <w:rPr>
          <w:b/>
          <w:bCs/>
          <w:color w:val="000000"/>
          <w:sz w:val="27"/>
          <w:szCs w:val="27"/>
        </w:rPr>
        <w:t>секции районного августовского совещания</w:t>
      </w:r>
    </w:p>
    <w:p w:rsidR="002F7647" w:rsidRPr="00621000" w:rsidRDefault="002F7647" w:rsidP="002F7647">
      <w:pPr>
        <w:pStyle w:val="a4"/>
        <w:shd w:val="clear" w:color="auto" w:fill="FFFFFF"/>
        <w:spacing w:after="0" w:afterAutospacing="0"/>
        <w:jc w:val="center"/>
        <w:rPr>
          <w:b/>
          <w:color w:val="000000"/>
        </w:rPr>
      </w:pPr>
      <w:r w:rsidRPr="00621000">
        <w:rPr>
          <w:b/>
          <w:bCs/>
          <w:color w:val="000000"/>
          <w:sz w:val="27"/>
          <w:szCs w:val="27"/>
        </w:rPr>
        <w:t>педагогических работников дошкольных образовательных организаций</w:t>
      </w:r>
      <w:r w:rsidR="00621000" w:rsidRPr="00621000">
        <w:rPr>
          <w:b/>
          <w:bCs/>
          <w:color w:val="000000"/>
          <w:sz w:val="27"/>
          <w:szCs w:val="27"/>
        </w:rPr>
        <w:t xml:space="preserve"> </w:t>
      </w:r>
      <w:proofErr w:type="spellStart"/>
      <w:r w:rsidR="00621000" w:rsidRPr="00621000">
        <w:rPr>
          <w:b/>
          <w:sz w:val="28"/>
          <w:szCs w:val="28"/>
        </w:rPr>
        <w:t>Лаишевского</w:t>
      </w:r>
      <w:proofErr w:type="spellEnd"/>
      <w:r w:rsidR="00621000" w:rsidRPr="00621000">
        <w:rPr>
          <w:b/>
          <w:sz w:val="28"/>
          <w:szCs w:val="28"/>
        </w:rPr>
        <w:t xml:space="preserve"> муниципального района</w:t>
      </w:r>
    </w:p>
    <w:p w:rsidR="002F7647" w:rsidRPr="00621000" w:rsidRDefault="002F7647" w:rsidP="002F7647">
      <w:pPr>
        <w:pStyle w:val="a4"/>
        <w:shd w:val="clear" w:color="auto" w:fill="FFFFFF"/>
        <w:spacing w:after="0" w:afterAutospacing="0"/>
        <w:jc w:val="center"/>
        <w:rPr>
          <w:b/>
          <w:color w:val="000000"/>
        </w:rPr>
      </w:pPr>
      <w:r w:rsidRPr="00621000">
        <w:rPr>
          <w:b/>
          <w:bCs/>
          <w:color w:val="000000"/>
          <w:sz w:val="32"/>
          <w:szCs w:val="32"/>
          <w:u w:val="single"/>
        </w:rPr>
        <w:t>«Системообразующие подходы к реализации ФГОС дошкольного образования»</w:t>
      </w:r>
    </w:p>
    <w:p w:rsidR="00621000" w:rsidRDefault="00621000" w:rsidP="002F7647">
      <w:pPr>
        <w:spacing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2F7647" w:rsidRDefault="002F7647" w:rsidP="002F7647">
      <w:pPr>
        <w:spacing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теме:</w:t>
      </w:r>
    </w:p>
    <w:p w:rsidR="002F7647" w:rsidRPr="007A4EB5" w:rsidRDefault="002F7647" w:rsidP="002F7647">
      <w:pPr>
        <w:spacing w:line="360" w:lineRule="auto"/>
        <w:ind w:firstLine="567"/>
        <w:jc w:val="center"/>
        <w:rPr>
          <w:rFonts w:ascii="Times New Roman" w:hAnsi="Times New Roman" w:cs="Times New Roman"/>
          <w:sz w:val="32"/>
          <w:szCs w:val="32"/>
        </w:rPr>
      </w:pPr>
      <w:r w:rsidRPr="007A4EB5">
        <w:rPr>
          <w:rFonts w:ascii="Times New Roman" w:hAnsi="Times New Roman" w:cs="Times New Roman"/>
          <w:sz w:val="32"/>
          <w:szCs w:val="32"/>
        </w:rPr>
        <w:t>«Предметно-пространственная развивающая среда как фактор развития ребенка в соответствии с ФГОС дошкольного образования»</w:t>
      </w:r>
    </w:p>
    <w:p w:rsidR="002F7647" w:rsidRPr="002F7647" w:rsidRDefault="002F7647" w:rsidP="002F764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F7647" w:rsidRDefault="002F7647" w:rsidP="002F764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F7647" w:rsidRDefault="002F7647" w:rsidP="002F764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F7647" w:rsidRDefault="002F7647" w:rsidP="002F7647">
      <w:pPr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Выступление подготовила:</w:t>
      </w:r>
    </w:p>
    <w:p w:rsidR="002F7647" w:rsidRDefault="002F7647" w:rsidP="002F7647">
      <w:pPr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Заведующая </w:t>
      </w:r>
      <w:proofErr w:type="spellStart"/>
      <w:r>
        <w:rPr>
          <w:rFonts w:ascii="Times New Roman" w:hAnsi="Times New Roman" w:cs="Times New Roman"/>
          <w:sz w:val="28"/>
          <w:szCs w:val="28"/>
        </w:rPr>
        <w:t>МБДОУЛаишевского</w:t>
      </w:r>
      <w:proofErr w:type="spellEnd"/>
    </w:p>
    <w:p w:rsidR="002F7647" w:rsidRDefault="002F7647" w:rsidP="002F7647">
      <w:pPr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детского сада «Радуга»</w:t>
      </w:r>
    </w:p>
    <w:p w:rsidR="002F7647" w:rsidRDefault="002F7647" w:rsidP="002F7647">
      <w:pPr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А.И.Шатских</w:t>
      </w:r>
      <w:proofErr w:type="spellEnd"/>
    </w:p>
    <w:p w:rsidR="002F7647" w:rsidRDefault="002F7647" w:rsidP="002F7647">
      <w:pPr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2F7647" w:rsidRDefault="002F7647" w:rsidP="002F7647">
      <w:pPr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7A4EB5" w:rsidRDefault="007A4EB5" w:rsidP="002F7647">
      <w:pPr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2F7647" w:rsidRDefault="002F7647" w:rsidP="002F7647">
      <w:pPr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Лаишево, 2015</w:t>
      </w:r>
    </w:p>
    <w:p w:rsidR="001F6BFA" w:rsidRDefault="00032841" w:rsidP="007A4EB5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Сегодня система дошкольного образования прожива</w:t>
      </w:r>
      <w:r w:rsidR="00621000">
        <w:rPr>
          <w:rFonts w:ascii="Times New Roman" w:hAnsi="Times New Roman" w:cs="Times New Roman"/>
          <w:sz w:val="28"/>
          <w:szCs w:val="28"/>
        </w:rPr>
        <w:t>ет период серьезного обновления: новые формы финансирования</w:t>
      </w:r>
      <w:r>
        <w:rPr>
          <w:rFonts w:ascii="Times New Roman" w:hAnsi="Times New Roman" w:cs="Times New Roman"/>
          <w:sz w:val="28"/>
          <w:szCs w:val="28"/>
        </w:rPr>
        <w:t>,</w:t>
      </w:r>
      <w:r w:rsidR="00621000">
        <w:rPr>
          <w:rFonts w:ascii="Times New Roman" w:hAnsi="Times New Roman" w:cs="Times New Roman"/>
          <w:sz w:val="28"/>
          <w:szCs w:val="28"/>
        </w:rPr>
        <w:t xml:space="preserve"> новая система оплаты труда</w:t>
      </w:r>
      <w:r>
        <w:rPr>
          <w:rFonts w:ascii="Times New Roman" w:hAnsi="Times New Roman" w:cs="Times New Roman"/>
          <w:sz w:val="28"/>
          <w:szCs w:val="28"/>
        </w:rPr>
        <w:t>, новые</w:t>
      </w:r>
      <w:r w:rsidR="00621000">
        <w:rPr>
          <w:rFonts w:ascii="Times New Roman" w:hAnsi="Times New Roman" w:cs="Times New Roman"/>
          <w:sz w:val="28"/>
          <w:szCs w:val="28"/>
        </w:rPr>
        <w:t xml:space="preserve"> ФГОС  дошкольного образования </w:t>
      </w:r>
      <w:r>
        <w:rPr>
          <w:rFonts w:ascii="Times New Roman" w:hAnsi="Times New Roman" w:cs="Times New Roman"/>
          <w:sz w:val="28"/>
          <w:szCs w:val="28"/>
        </w:rPr>
        <w:t xml:space="preserve"> профессиональный стандарт педагога всё это  волнует </w:t>
      </w:r>
      <w:r w:rsidR="00621000">
        <w:rPr>
          <w:rFonts w:ascii="Times New Roman" w:hAnsi="Times New Roman" w:cs="Times New Roman"/>
          <w:sz w:val="28"/>
          <w:szCs w:val="28"/>
        </w:rPr>
        <w:t>сообщество дошкольных педагогов. Изменились программы</w:t>
      </w:r>
      <w:r>
        <w:rPr>
          <w:rFonts w:ascii="Times New Roman" w:hAnsi="Times New Roman" w:cs="Times New Roman"/>
          <w:sz w:val="28"/>
          <w:szCs w:val="28"/>
        </w:rPr>
        <w:t>, формы организац</w:t>
      </w:r>
      <w:r w:rsidR="00621000">
        <w:rPr>
          <w:rFonts w:ascii="Times New Roman" w:hAnsi="Times New Roman" w:cs="Times New Roman"/>
          <w:sz w:val="28"/>
          <w:szCs w:val="28"/>
        </w:rPr>
        <w:t>ии образовательной деятельности</w:t>
      </w:r>
      <w:r>
        <w:rPr>
          <w:rFonts w:ascii="Times New Roman" w:hAnsi="Times New Roman" w:cs="Times New Roman"/>
          <w:sz w:val="28"/>
          <w:szCs w:val="28"/>
        </w:rPr>
        <w:t>, существенно изменилась социоку</w:t>
      </w:r>
      <w:r w:rsidR="00621000">
        <w:rPr>
          <w:rFonts w:ascii="Times New Roman" w:hAnsi="Times New Roman" w:cs="Times New Roman"/>
          <w:sz w:val="28"/>
          <w:szCs w:val="28"/>
        </w:rPr>
        <w:t>льтурная среда</w:t>
      </w:r>
      <w:r>
        <w:rPr>
          <w:rFonts w:ascii="Times New Roman" w:hAnsi="Times New Roman" w:cs="Times New Roman"/>
          <w:sz w:val="28"/>
          <w:szCs w:val="28"/>
        </w:rPr>
        <w:t>, в которой растут современные дети.</w:t>
      </w:r>
    </w:p>
    <w:p w:rsidR="00032841" w:rsidRDefault="00032841" w:rsidP="007A4EB5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Вопрос организации</w:t>
      </w:r>
      <w:r w:rsidR="00621000">
        <w:rPr>
          <w:rFonts w:ascii="Times New Roman" w:hAnsi="Times New Roman" w:cs="Times New Roman"/>
          <w:sz w:val="28"/>
          <w:szCs w:val="28"/>
        </w:rPr>
        <w:t xml:space="preserve"> предметно-развивающей среды ДОО</w:t>
      </w:r>
      <w:r>
        <w:rPr>
          <w:rFonts w:ascii="Times New Roman" w:hAnsi="Times New Roman" w:cs="Times New Roman"/>
          <w:sz w:val="28"/>
          <w:szCs w:val="28"/>
        </w:rPr>
        <w:t xml:space="preserve"> на сег</w:t>
      </w:r>
      <w:r w:rsidR="00621000">
        <w:rPr>
          <w:rFonts w:ascii="Times New Roman" w:hAnsi="Times New Roman" w:cs="Times New Roman"/>
          <w:sz w:val="28"/>
          <w:szCs w:val="28"/>
        </w:rPr>
        <w:t>одняшний день наиболее актуален</w:t>
      </w:r>
      <w:r>
        <w:rPr>
          <w:rFonts w:ascii="Times New Roman" w:hAnsi="Times New Roman" w:cs="Times New Roman"/>
          <w:sz w:val="28"/>
          <w:szCs w:val="28"/>
        </w:rPr>
        <w:t>, так как важным критерием  оценки деятельности дошкольной организации по ФГОС   является созданная предметно-пространственная среда.</w:t>
      </w:r>
    </w:p>
    <w:p w:rsidR="00032841" w:rsidRDefault="00032841" w:rsidP="007A4EB5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Требования к развивающей п</w:t>
      </w:r>
      <w:r w:rsidR="00621000">
        <w:rPr>
          <w:rFonts w:ascii="Times New Roman" w:hAnsi="Times New Roman" w:cs="Times New Roman"/>
          <w:sz w:val="28"/>
          <w:szCs w:val="28"/>
        </w:rPr>
        <w:t>редметно-пространственной среде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032841" w:rsidRDefault="00032841" w:rsidP="007A4EB5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обеспечивает максимальную реализацию потенциала пространства учреждения;</w:t>
      </w:r>
    </w:p>
    <w:p w:rsidR="00032841" w:rsidRDefault="00032841" w:rsidP="007A4EB5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обеспечивает возможность общения и способствует совместной деятельности детей;</w:t>
      </w:r>
    </w:p>
    <w:p w:rsidR="00032841" w:rsidRDefault="00032841" w:rsidP="007A4EB5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обеспечивает реализацию различных образовательных программ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</w:p>
    <w:p w:rsidR="00032841" w:rsidRDefault="00032841" w:rsidP="007A4EB5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предметно–пространственная среда:</w:t>
      </w:r>
    </w:p>
    <w:p w:rsidR="00032841" w:rsidRDefault="00032841" w:rsidP="007A4EB5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 содержательно насыщенная ( оснащена средствами обуче</w:t>
      </w:r>
      <w:r w:rsidR="00621000">
        <w:rPr>
          <w:rFonts w:ascii="Times New Roman" w:hAnsi="Times New Roman" w:cs="Times New Roman"/>
          <w:sz w:val="28"/>
          <w:szCs w:val="28"/>
        </w:rPr>
        <w:t>ния и воспитания ) – технически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спортивным . игровым оборудование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и.т.д</w:t>
      </w:r>
      <w:proofErr w:type="spellEnd"/>
      <w:r>
        <w:rPr>
          <w:rFonts w:ascii="Times New Roman" w:hAnsi="Times New Roman" w:cs="Times New Roman"/>
          <w:sz w:val="28"/>
          <w:szCs w:val="28"/>
        </w:rPr>
        <w:t>.);</w:t>
      </w:r>
    </w:p>
    <w:p w:rsidR="00032841" w:rsidRDefault="00032841" w:rsidP="007A4EB5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* трансформируемая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>изменения ПРС в зависимо</w:t>
      </w:r>
      <w:r w:rsidR="00621000">
        <w:rPr>
          <w:rFonts w:ascii="Times New Roman" w:hAnsi="Times New Roman" w:cs="Times New Roman"/>
          <w:sz w:val="28"/>
          <w:szCs w:val="28"/>
        </w:rPr>
        <w:t>сти от образовательной ситуации</w:t>
      </w:r>
      <w:r>
        <w:rPr>
          <w:rFonts w:ascii="Times New Roman" w:hAnsi="Times New Roman" w:cs="Times New Roman"/>
          <w:sz w:val="28"/>
          <w:szCs w:val="28"/>
        </w:rPr>
        <w:t>, меняющихся интересов и возможностей детей );</w:t>
      </w:r>
    </w:p>
    <w:p w:rsidR="00032841" w:rsidRDefault="00ED06AB" w:rsidP="007A4EB5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* полифункциональная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>разнообразное использование различны</w:t>
      </w:r>
      <w:r w:rsidR="00621000">
        <w:rPr>
          <w:rFonts w:ascii="Times New Roman" w:hAnsi="Times New Roman" w:cs="Times New Roman"/>
          <w:sz w:val="28"/>
          <w:szCs w:val="28"/>
        </w:rPr>
        <w:t>х составляющих предметной среды, например  детской мебели</w:t>
      </w:r>
      <w:r>
        <w:rPr>
          <w:rFonts w:ascii="Times New Roman" w:hAnsi="Times New Roman" w:cs="Times New Roman"/>
          <w:sz w:val="28"/>
          <w:szCs w:val="28"/>
        </w:rPr>
        <w:t>, матов );</w:t>
      </w:r>
    </w:p>
    <w:p w:rsidR="00ED06AB" w:rsidRDefault="00ED06AB" w:rsidP="007A4EB5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* </w:t>
      </w:r>
      <w:proofErr w:type="gramStart"/>
      <w:r>
        <w:rPr>
          <w:rFonts w:ascii="Times New Roman" w:hAnsi="Times New Roman" w:cs="Times New Roman"/>
          <w:sz w:val="28"/>
          <w:szCs w:val="28"/>
        </w:rPr>
        <w:t>вариативная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(наличие в группе различных пр</w:t>
      </w:r>
      <w:r w:rsidR="00621000">
        <w:rPr>
          <w:rFonts w:ascii="Times New Roman" w:hAnsi="Times New Roman" w:cs="Times New Roman"/>
          <w:sz w:val="28"/>
          <w:szCs w:val="28"/>
        </w:rPr>
        <w:t>остранств</w:t>
      </w:r>
      <w:r>
        <w:rPr>
          <w:rFonts w:ascii="Times New Roman" w:hAnsi="Times New Roman" w:cs="Times New Roman"/>
          <w:sz w:val="28"/>
          <w:szCs w:val="28"/>
        </w:rPr>
        <w:t xml:space="preserve">, а </w:t>
      </w:r>
      <w:r w:rsidR="00621000">
        <w:rPr>
          <w:rFonts w:ascii="Times New Roman" w:hAnsi="Times New Roman" w:cs="Times New Roman"/>
          <w:sz w:val="28"/>
          <w:szCs w:val="28"/>
        </w:rPr>
        <w:t>так же разнообразных материалов, игр, игрушек и оборудования</w:t>
      </w:r>
      <w:r>
        <w:rPr>
          <w:rFonts w:ascii="Times New Roman" w:hAnsi="Times New Roman" w:cs="Times New Roman"/>
          <w:sz w:val="28"/>
          <w:szCs w:val="28"/>
        </w:rPr>
        <w:t>, обеспечивающих свободный выбор детей);</w:t>
      </w:r>
    </w:p>
    <w:p w:rsidR="00ED06AB" w:rsidRDefault="00ED06AB" w:rsidP="007A4EB5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1) доступная;</w:t>
      </w:r>
    </w:p>
    <w:p w:rsidR="00032841" w:rsidRDefault="00ED06AB" w:rsidP="007A4EB5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безопасная.</w:t>
      </w:r>
    </w:p>
    <w:p w:rsidR="00ED06AB" w:rsidRDefault="00ED06AB" w:rsidP="007A4EB5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Поэтому основной задачей нашего детского сада стало: совместить в едином развивающем пространстве традиционные</w:t>
      </w:r>
      <w:r w:rsidR="00621000">
        <w:rPr>
          <w:rFonts w:ascii="Times New Roman" w:hAnsi="Times New Roman" w:cs="Times New Roman"/>
          <w:sz w:val="28"/>
          <w:szCs w:val="28"/>
        </w:rPr>
        <w:t xml:space="preserve"> игры</w:t>
      </w:r>
      <w:r>
        <w:rPr>
          <w:rFonts w:ascii="Times New Roman" w:hAnsi="Times New Roman" w:cs="Times New Roman"/>
          <w:sz w:val="28"/>
          <w:szCs w:val="28"/>
        </w:rPr>
        <w:t>. игрушки с ярким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наглядным материалом и современные технологии. Это стало отправной точкой д</w:t>
      </w:r>
      <w:r w:rsidR="00621000">
        <w:rPr>
          <w:rFonts w:ascii="Times New Roman" w:hAnsi="Times New Roman" w:cs="Times New Roman"/>
          <w:sz w:val="28"/>
          <w:szCs w:val="28"/>
        </w:rPr>
        <w:t>ля работы над целым направление</w:t>
      </w:r>
      <w:r>
        <w:rPr>
          <w:rFonts w:ascii="Times New Roman" w:hAnsi="Times New Roman" w:cs="Times New Roman"/>
          <w:sz w:val="28"/>
          <w:szCs w:val="28"/>
        </w:rPr>
        <w:t>, создание интерактивной образовательной среды. Интерактивная среда позволила обеспечить реализацию деятельности ребенка на уровне актуальном в данный момент, а так же потенциально ра</w:t>
      </w:r>
      <w:r w:rsidR="00621000">
        <w:rPr>
          <w:rFonts w:ascii="Times New Roman" w:hAnsi="Times New Roman" w:cs="Times New Roman"/>
          <w:sz w:val="28"/>
          <w:szCs w:val="28"/>
        </w:rPr>
        <w:t>звивать дальнейшую деятельность</w:t>
      </w:r>
      <w:r>
        <w:rPr>
          <w:rFonts w:ascii="Times New Roman" w:hAnsi="Times New Roman" w:cs="Times New Roman"/>
          <w:sz w:val="28"/>
          <w:szCs w:val="28"/>
        </w:rPr>
        <w:t>, через механизм «зоны ближайшего развития». Благодаря чему был заложен фундам</w:t>
      </w:r>
      <w:r w:rsidR="00621000">
        <w:rPr>
          <w:rFonts w:ascii="Times New Roman" w:hAnsi="Times New Roman" w:cs="Times New Roman"/>
          <w:sz w:val="28"/>
          <w:szCs w:val="28"/>
        </w:rPr>
        <w:t xml:space="preserve">ент для равноправного общения, </w:t>
      </w:r>
      <w:r>
        <w:rPr>
          <w:rFonts w:ascii="Times New Roman" w:hAnsi="Times New Roman" w:cs="Times New Roman"/>
          <w:sz w:val="28"/>
          <w:szCs w:val="28"/>
        </w:rPr>
        <w:t>сотрудничества и партнерства педагогов и воспитанников. Основные законом</w:t>
      </w:r>
      <w:r w:rsidR="00621000">
        <w:rPr>
          <w:rFonts w:ascii="Times New Roman" w:hAnsi="Times New Roman" w:cs="Times New Roman"/>
          <w:sz w:val="28"/>
          <w:szCs w:val="28"/>
        </w:rPr>
        <w:t>ерности дошкольного образования</w:t>
      </w:r>
      <w:r>
        <w:rPr>
          <w:rFonts w:ascii="Times New Roman" w:hAnsi="Times New Roman" w:cs="Times New Roman"/>
          <w:sz w:val="28"/>
          <w:szCs w:val="28"/>
        </w:rPr>
        <w:t>, требования ФГОС позволили оформить предметно-развивающую среду для нашего дошкольного учрежд</w:t>
      </w:r>
      <w:r w:rsidR="00621000">
        <w:rPr>
          <w:rFonts w:ascii="Times New Roman" w:hAnsi="Times New Roman" w:cs="Times New Roman"/>
          <w:sz w:val="28"/>
          <w:szCs w:val="28"/>
        </w:rPr>
        <w:t>ения как совокупность предметов, игрушек</w:t>
      </w:r>
      <w:r>
        <w:rPr>
          <w:rFonts w:ascii="Times New Roman" w:hAnsi="Times New Roman" w:cs="Times New Roman"/>
          <w:sz w:val="28"/>
          <w:szCs w:val="28"/>
        </w:rPr>
        <w:t>, материалов, которые понят</w:t>
      </w:r>
      <w:r w:rsidR="00621000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ы и интересны детям и без которых возможно осуществление специфических видов детской деятельности.</w:t>
      </w:r>
      <w:r w:rsidR="002700D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700DD" w:rsidRDefault="002700DD" w:rsidP="007A4EB5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Со</w:t>
      </w:r>
      <w:r w:rsidR="00621000">
        <w:rPr>
          <w:rFonts w:ascii="Times New Roman" w:hAnsi="Times New Roman" w:cs="Times New Roman"/>
          <w:sz w:val="28"/>
          <w:szCs w:val="28"/>
        </w:rPr>
        <w:t>здавая развивающее пространство,</w:t>
      </w:r>
      <w:r>
        <w:rPr>
          <w:rFonts w:ascii="Times New Roman" w:hAnsi="Times New Roman" w:cs="Times New Roman"/>
          <w:sz w:val="28"/>
          <w:szCs w:val="28"/>
        </w:rPr>
        <w:t xml:space="preserve"> мы постарались не перенасытить его предмет</w:t>
      </w:r>
      <w:r w:rsidR="00621000">
        <w:rPr>
          <w:rFonts w:ascii="Times New Roman" w:hAnsi="Times New Roman" w:cs="Times New Roman"/>
          <w:sz w:val="28"/>
          <w:szCs w:val="28"/>
        </w:rPr>
        <w:t>ами мебели</w:t>
      </w:r>
      <w:r>
        <w:rPr>
          <w:rFonts w:ascii="Times New Roman" w:hAnsi="Times New Roman" w:cs="Times New Roman"/>
          <w:sz w:val="28"/>
          <w:szCs w:val="28"/>
        </w:rPr>
        <w:t>, в частности крупногабаритные наборы типа «Кухня», «Парикмахерская», «Магазин»</w:t>
      </w:r>
      <w:r w:rsidRPr="002700DD">
        <w:rPr>
          <w:rFonts w:ascii="Times New Roman" w:hAnsi="Times New Roman" w:cs="Times New Roman"/>
          <w:sz w:val="28"/>
          <w:szCs w:val="28"/>
        </w:rPr>
        <w:t xml:space="preserve"> </w:t>
      </w:r>
      <w:r w:rsidR="00621000">
        <w:rPr>
          <w:rFonts w:ascii="Times New Roman" w:hAnsi="Times New Roman" w:cs="Times New Roman"/>
          <w:sz w:val="28"/>
          <w:szCs w:val="28"/>
        </w:rPr>
        <w:t>были заменены открытыми полками</w:t>
      </w:r>
      <w:r>
        <w:rPr>
          <w:rFonts w:ascii="Times New Roman" w:hAnsi="Times New Roman" w:cs="Times New Roman"/>
          <w:sz w:val="28"/>
          <w:szCs w:val="28"/>
        </w:rPr>
        <w:t>, на которых размещены атрибуты для сюжетно-ролевых игр. Благодаря чем</w:t>
      </w:r>
      <w:r w:rsidR="00621000">
        <w:rPr>
          <w:rFonts w:ascii="Times New Roman" w:hAnsi="Times New Roman" w:cs="Times New Roman"/>
          <w:sz w:val="28"/>
          <w:szCs w:val="28"/>
        </w:rPr>
        <w:t>у пространство стало динамичным, трансформируемым</w:t>
      </w:r>
      <w:r>
        <w:rPr>
          <w:rFonts w:ascii="Times New Roman" w:hAnsi="Times New Roman" w:cs="Times New Roman"/>
          <w:sz w:val="28"/>
          <w:szCs w:val="28"/>
        </w:rPr>
        <w:t>, безопасным (не перегружено объектами). Осв</w:t>
      </w:r>
      <w:r w:rsidR="00621000">
        <w:rPr>
          <w:rFonts w:ascii="Times New Roman" w:hAnsi="Times New Roman" w:cs="Times New Roman"/>
          <w:sz w:val="28"/>
          <w:szCs w:val="28"/>
        </w:rPr>
        <w:t>ободив центральную часть группы</w:t>
      </w:r>
      <w:r>
        <w:rPr>
          <w:rFonts w:ascii="Times New Roman" w:hAnsi="Times New Roman" w:cs="Times New Roman"/>
          <w:sz w:val="28"/>
          <w:szCs w:val="28"/>
        </w:rPr>
        <w:t xml:space="preserve">, предоставили детям </w:t>
      </w:r>
      <w:r w:rsidR="00621000">
        <w:rPr>
          <w:rFonts w:ascii="Times New Roman" w:hAnsi="Times New Roman" w:cs="Times New Roman"/>
          <w:sz w:val="28"/>
          <w:szCs w:val="28"/>
        </w:rPr>
        <w:t>условия двигательной активности</w:t>
      </w:r>
      <w:r>
        <w:rPr>
          <w:rFonts w:ascii="Times New Roman" w:hAnsi="Times New Roman" w:cs="Times New Roman"/>
          <w:sz w:val="28"/>
          <w:szCs w:val="28"/>
        </w:rPr>
        <w:t>, в том числе развития крупной и мелкой моторики был</w:t>
      </w:r>
      <w:r w:rsidR="00621000">
        <w:rPr>
          <w:rFonts w:ascii="Times New Roman" w:hAnsi="Times New Roman" w:cs="Times New Roman"/>
          <w:sz w:val="28"/>
          <w:szCs w:val="28"/>
        </w:rPr>
        <w:t xml:space="preserve">и приобретены </w:t>
      </w:r>
      <w:proofErr w:type="spellStart"/>
      <w:r w:rsidR="00621000">
        <w:rPr>
          <w:rFonts w:ascii="Times New Roman" w:hAnsi="Times New Roman" w:cs="Times New Roman"/>
          <w:sz w:val="28"/>
          <w:szCs w:val="28"/>
        </w:rPr>
        <w:t>лего</w:t>
      </w:r>
      <w:proofErr w:type="spellEnd"/>
      <w:r w:rsidR="00621000">
        <w:rPr>
          <w:rFonts w:ascii="Times New Roman" w:hAnsi="Times New Roman" w:cs="Times New Roman"/>
          <w:sz w:val="28"/>
          <w:szCs w:val="28"/>
        </w:rPr>
        <w:t>-конструкторы и многое другое.</w:t>
      </w:r>
    </w:p>
    <w:p w:rsidR="002700DD" w:rsidRDefault="002700DD" w:rsidP="007A4EB5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621000">
        <w:rPr>
          <w:rFonts w:ascii="Times New Roman" w:hAnsi="Times New Roman" w:cs="Times New Roman"/>
          <w:sz w:val="28"/>
          <w:szCs w:val="28"/>
        </w:rPr>
        <w:t>Также рекомендую и</w:t>
      </w:r>
      <w:r>
        <w:rPr>
          <w:rFonts w:ascii="Times New Roman" w:hAnsi="Times New Roman" w:cs="Times New Roman"/>
          <w:sz w:val="28"/>
          <w:szCs w:val="28"/>
        </w:rPr>
        <w:t xml:space="preserve">спользование мягких, красочных модулей в группах помогло трансформировать пространство, а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полифункциональность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материалов изменять в зависимости от образовательной ситуации</w:t>
      </w:r>
      <w:r w:rsidR="0062100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(такие мягкие модули </w:t>
      </w:r>
      <w:r>
        <w:rPr>
          <w:rFonts w:ascii="Times New Roman" w:hAnsi="Times New Roman" w:cs="Times New Roman"/>
          <w:sz w:val="28"/>
          <w:szCs w:val="28"/>
        </w:rPr>
        <w:lastRenderedPageBreak/>
        <w:t>используются детьми и как строительный материал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как барабаны ,и как средство для сюжетно-ролевых игр).</w:t>
      </w:r>
    </w:p>
    <w:p w:rsidR="00325803" w:rsidRDefault="00325803" w:rsidP="007A4EB5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Содер</w:t>
      </w:r>
      <w:r w:rsidR="00621000">
        <w:rPr>
          <w:rFonts w:ascii="Times New Roman" w:hAnsi="Times New Roman" w:cs="Times New Roman"/>
          <w:sz w:val="28"/>
          <w:szCs w:val="28"/>
        </w:rPr>
        <w:t>жание материалов и оборудования</w:t>
      </w:r>
      <w:r>
        <w:rPr>
          <w:rFonts w:ascii="Times New Roman" w:hAnsi="Times New Roman" w:cs="Times New Roman"/>
          <w:sz w:val="28"/>
          <w:szCs w:val="28"/>
        </w:rPr>
        <w:t>, их размещение и планировка вызва</w:t>
      </w:r>
      <w:r w:rsidR="00621000">
        <w:rPr>
          <w:rFonts w:ascii="Times New Roman" w:hAnsi="Times New Roman" w:cs="Times New Roman"/>
          <w:sz w:val="28"/>
          <w:szCs w:val="28"/>
        </w:rPr>
        <w:t>ли у детей положительные эмоции</w:t>
      </w:r>
      <w:r>
        <w:rPr>
          <w:rFonts w:ascii="Times New Roman" w:hAnsi="Times New Roman" w:cs="Times New Roman"/>
          <w:sz w:val="28"/>
          <w:szCs w:val="28"/>
        </w:rPr>
        <w:t>, предоставили им возможность находить удобное место для коллективной («свободная площадь»)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так и индивидуальной деятельност</w:t>
      </w:r>
      <w:r w:rsidR="00621000">
        <w:rPr>
          <w:rFonts w:ascii="Times New Roman" w:hAnsi="Times New Roman" w:cs="Times New Roman"/>
          <w:sz w:val="28"/>
          <w:szCs w:val="28"/>
        </w:rPr>
        <w:t xml:space="preserve">и («уголок уединения», </w:t>
      </w:r>
      <w:r>
        <w:rPr>
          <w:rFonts w:ascii="Times New Roman" w:hAnsi="Times New Roman" w:cs="Times New Roman"/>
          <w:sz w:val="28"/>
          <w:szCs w:val="28"/>
        </w:rPr>
        <w:t>где малыш может уединиться и отдохнуть .)</w:t>
      </w:r>
    </w:p>
    <w:p w:rsidR="007A4EB5" w:rsidRDefault="00325803" w:rsidP="007A4EB5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Так же при оформление предметно-развивающей среды учитываются игровые п</w:t>
      </w:r>
      <w:r w:rsidR="007A4EB5">
        <w:rPr>
          <w:rFonts w:ascii="Times New Roman" w:hAnsi="Times New Roman" w:cs="Times New Roman"/>
          <w:sz w:val="28"/>
          <w:szCs w:val="28"/>
        </w:rPr>
        <w:t>редпочтения мальчиков и девочек</w:t>
      </w:r>
      <w:r>
        <w:rPr>
          <w:rFonts w:ascii="Times New Roman" w:hAnsi="Times New Roman" w:cs="Times New Roman"/>
          <w:sz w:val="28"/>
          <w:szCs w:val="28"/>
        </w:rPr>
        <w:t>, так мальчики проявляют интерес к динамичн</w:t>
      </w:r>
      <w:r w:rsidR="007A4EB5">
        <w:rPr>
          <w:rFonts w:ascii="Times New Roman" w:hAnsi="Times New Roman" w:cs="Times New Roman"/>
          <w:sz w:val="28"/>
          <w:szCs w:val="28"/>
        </w:rPr>
        <w:t>ым и высоко-технологичным играм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девочки – к спокойным отражающим мир красоты. Поэтому при организации пространства в группах особое внимание обратили на количественный состав мальчиков и девочек.</w:t>
      </w:r>
    </w:p>
    <w:p w:rsidR="00325803" w:rsidRDefault="00325803" w:rsidP="007A4EB5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В каждой из зон решаются задачи в рамках одного направления развития ребенка. Всё это дает детям свободу выбора занятий и времени для завершения работы.</w:t>
      </w:r>
    </w:p>
    <w:p w:rsidR="00325803" w:rsidRPr="00032841" w:rsidRDefault="00325803" w:rsidP="007A4EB5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Таким </w:t>
      </w:r>
      <w:r w:rsidR="00D04054">
        <w:rPr>
          <w:rFonts w:ascii="Times New Roman" w:hAnsi="Times New Roman" w:cs="Times New Roman"/>
          <w:sz w:val="28"/>
          <w:szCs w:val="28"/>
        </w:rPr>
        <w:t>образом, изменив</w:t>
      </w:r>
      <w:r>
        <w:rPr>
          <w:rFonts w:ascii="Times New Roman" w:hAnsi="Times New Roman" w:cs="Times New Roman"/>
          <w:sz w:val="28"/>
          <w:szCs w:val="28"/>
        </w:rPr>
        <w:t xml:space="preserve"> предметно-развивающую среду в соответствии с ФГОС, мы смог</w:t>
      </w:r>
      <w:r w:rsidR="00D04054">
        <w:rPr>
          <w:rFonts w:ascii="Times New Roman" w:hAnsi="Times New Roman" w:cs="Times New Roman"/>
          <w:sz w:val="28"/>
          <w:szCs w:val="28"/>
        </w:rPr>
        <w:t>ли</w:t>
      </w:r>
      <w:r w:rsidR="007A4EB5">
        <w:rPr>
          <w:rFonts w:ascii="Times New Roman" w:hAnsi="Times New Roman" w:cs="Times New Roman"/>
          <w:sz w:val="28"/>
          <w:szCs w:val="28"/>
        </w:rPr>
        <w:t xml:space="preserve"> создать условия для воспитания</w:t>
      </w:r>
      <w:r w:rsidR="00D04054">
        <w:rPr>
          <w:rFonts w:ascii="Times New Roman" w:hAnsi="Times New Roman" w:cs="Times New Roman"/>
          <w:sz w:val="28"/>
          <w:szCs w:val="28"/>
        </w:rPr>
        <w:t>, обучения</w:t>
      </w:r>
      <w:r w:rsidR="007A4EB5">
        <w:rPr>
          <w:rFonts w:ascii="Times New Roman" w:hAnsi="Times New Roman" w:cs="Times New Roman"/>
          <w:sz w:val="28"/>
          <w:szCs w:val="28"/>
        </w:rPr>
        <w:t xml:space="preserve"> и развития детского коллектива</w:t>
      </w:r>
      <w:r w:rsidR="00D04054">
        <w:rPr>
          <w:rFonts w:ascii="Times New Roman" w:hAnsi="Times New Roman" w:cs="Times New Roman"/>
          <w:sz w:val="28"/>
          <w:szCs w:val="28"/>
        </w:rPr>
        <w:t>, а также каждому воспитаннику предоставили возможность проявлять индивидуальность и творчество.</w:t>
      </w:r>
    </w:p>
    <w:sectPr w:rsidR="00325803" w:rsidRPr="00032841" w:rsidSect="002F7647">
      <w:pgSz w:w="11906" w:h="16838"/>
      <w:pgMar w:top="1134" w:right="850" w:bottom="1134" w:left="1418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4D95"/>
    <w:rsid w:val="00032841"/>
    <w:rsid w:val="001F6BFA"/>
    <w:rsid w:val="002700DD"/>
    <w:rsid w:val="002F7647"/>
    <w:rsid w:val="00325803"/>
    <w:rsid w:val="00547A0E"/>
    <w:rsid w:val="00554D95"/>
    <w:rsid w:val="00621000"/>
    <w:rsid w:val="007A4EB5"/>
    <w:rsid w:val="00A54222"/>
    <w:rsid w:val="00D04054"/>
    <w:rsid w:val="00E15977"/>
    <w:rsid w:val="00ED06AB"/>
    <w:rsid w:val="00F50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F7647"/>
    <w:pPr>
      <w:spacing w:after="0" w:line="240" w:lineRule="auto"/>
    </w:pPr>
  </w:style>
  <w:style w:type="paragraph" w:styleId="a4">
    <w:name w:val="Normal (Web)"/>
    <w:basedOn w:val="a"/>
    <w:uiPriority w:val="99"/>
    <w:semiHidden/>
    <w:unhideWhenUsed/>
    <w:rsid w:val="002F76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47A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47A0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F7647"/>
    <w:pPr>
      <w:spacing w:after="0" w:line="240" w:lineRule="auto"/>
    </w:pPr>
  </w:style>
  <w:style w:type="paragraph" w:styleId="a4">
    <w:name w:val="Normal (Web)"/>
    <w:basedOn w:val="a"/>
    <w:uiPriority w:val="99"/>
    <w:semiHidden/>
    <w:unhideWhenUsed/>
    <w:rsid w:val="002F76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47A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47A0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01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4</Pages>
  <Words>743</Words>
  <Characters>4241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</dc:creator>
  <cp:lastModifiedBy>Comp</cp:lastModifiedBy>
  <cp:revision>4</cp:revision>
  <cp:lastPrinted>2015-08-26T01:37:00Z</cp:lastPrinted>
  <dcterms:created xsi:type="dcterms:W3CDTF">2015-08-23T04:56:00Z</dcterms:created>
  <dcterms:modified xsi:type="dcterms:W3CDTF">2015-08-26T01:37:00Z</dcterms:modified>
</cp:coreProperties>
</file>